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85" w:rsidRPr="0081630C" w:rsidRDefault="00606BF5" w:rsidP="009819D3">
      <w:pPr>
        <w:pStyle w:val="Heading2"/>
        <w:widowControl/>
        <w:rPr>
          <w:rFonts w:eastAsia="Times New Roman" w:hAnsi="Times New Roman" w:cs="Times New Roman"/>
          <w14:ligatures w14:val="standardContextual"/>
          <w14:numForm w14:val="oldStyle"/>
        </w:rPr>
      </w:pPr>
      <w:r w:rsidRPr="0081630C">
        <w:rPr>
          <w14:ligatures w14:val="standardContextual"/>
          <w14:numForm w14:val="oldStyle"/>
        </w:rPr>
        <w:t>Question</w:t>
      </w:r>
      <w:r w:rsidRPr="0081630C">
        <w:rPr>
          <w14:ligatures w14:val="standardContextual"/>
          <w14:numForm w14:val="oldStyle"/>
        </w:rPr>
        <w:t xml:space="preserve"> </w:t>
      </w:r>
      <w:r w:rsidRPr="0081630C">
        <w:rPr>
          <w14:ligatures w14:val="standardContextual"/>
          <w14:numForm w14:val="oldStyle"/>
        </w:rPr>
        <w:t>3</w:t>
      </w:r>
      <w:r w:rsidR="00F8088F" w:rsidRPr="0081630C">
        <w:rPr>
          <w14:ligatures w14:val="standardContextual"/>
          <w14:numForm w14:val="oldStyle"/>
        </w:rPr>
        <w:t xml:space="preserve">  [2010]</w:t>
      </w:r>
    </w:p>
    <w:p w:rsidR="009819D3" w:rsidRPr="0081630C" w:rsidRDefault="009819D3" w:rsidP="0081630C">
      <w:pPr>
        <w:pStyle w:val="Prompt"/>
        <w:sectPr w:rsidR="009819D3" w:rsidRPr="0081630C" w:rsidSect="009819D3">
          <w:footerReference w:type="default" r:id="rId8"/>
          <w:pgSz w:w="12240" w:h="15840"/>
          <w:pgMar w:top="432" w:right="720" w:bottom="864" w:left="720" w:header="609" w:footer="460" w:gutter="0"/>
          <w:cols w:space="720"/>
        </w:sectPr>
      </w:pPr>
    </w:p>
    <w:p w:rsidR="001F1185" w:rsidRPr="0081630C" w:rsidRDefault="00606BF5" w:rsidP="0081630C">
      <w:pPr>
        <w:pStyle w:val="Prompt"/>
      </w:pPr>
      <w:r w:rsidRPr="0081630C">
        <w:lastRenderedPageBreak/>
        <w:t>Palestinian</w:t>
      </w:r>
      <w:r w:rsidRPr="0081630C">
        <w:t xml:space="preserve"> </w:t>
      </w:r>
      <w:r w:rsidRPr="0081630C">
        <w:t>American</w:t>
      </w:r>
      <w:r w:rsidRPr="0081630C">
        <w:t xml:space="preserve"> </w:t>
      </w:r>
      <w:r w:rsidRPr="0081630C">
        <w:t>literary</w:t>
      </w:r>
      <w:r w:rsidRPr="0081630C">
        <w:t xml:space="preserve"> </w:t>
      </w:r>
      <w:r w:rsidRPr="0081630C">
        <w:t>theorist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cultural</w:t>
      </w:r>
      <w:r w:rsidRPr="0081630C">
        <w:t xml:space="preserve"> </w:t>
      </w:r>
      <w:r w:rsidRPr="0081630C">
        <w:t>critic</w:t>
      </w:r>
      <w:r w:rsidRPr="0081630C">
        <w:t xml:space="preserve"> </w:t>
      </w:r>
      <w:r w:rsidRPr="0081630C">
        <w:t>Edward</w:t>
      </w:r>
      <w:r w:rsidRPr="0081630C">
        <w:t xml:space="preserve"> </w:t>
      </w:r>
      <w:r w:rsidRPr="0081630C">
        <w:t>Said</w:t>
      </w:r>
      <w:r w:rsidRPr="0081630C">
        <w:t xml:space="preserve"> </w:t>
      </w:r>
      <w:r w:rsidRPr="0081630C">
        <w:t>has</w:t>
      </w:r>
      <w:r w:rsidRPr="0081630C">
        <w:t xml:space="preserve"> </w:t>
      </w:r>
      <w:r w:rsidRPr="0081630C">
        <w:t>written</w:t>
      </w:r>
      <w:r w:rsidRPr="0081630C">
        <w:t xml:space="preserve"> </w:t>
      </w:r>
      <w:r w:rsidRPr="0081630C">
        <w:t>that</w:t>
      </w:r>
      <w:r w:rsidRPr="0081630C">
        <w:t xml:space="preserve"> </w:t>
      </w:r>
      <w:r w:rsidR="0081630C">
        <w:t>“</w:t>
      </w:r>
      <w:r w:rsidRPr="0081630C">
        <w:t>Exile</w:t>
      </w:r>
      <w:r w:rsidRPr="0081630C">
        <w:t xml:space="preserve"> </w:t>
      </w:r>
      <w:r w:rsidRPr="0081630C">
        <w:t>is</w:t>
      </w:r>
      <w:r w:rsidRPr="0081630C">
        <w:t xml:space="preserve"> </w:t>
      </w:r>
      <w:r w:rsidRPr="0081630C">
        <w:t>strangely</w:t>
      </w:r>
      <w:r w:rsidRPr="0081630C">
        <w:t xml:space="preserve"> </w:t>
      </w:r>
      <w:r w:rsidRPr="0081630C">
        <w:t>compelling</w:t>
      </w:r>
      <w:r w:rsidRPr="0081630C">
        <w:t xml:space="preserve"> </w:t>
      </w:r>
      <w:r w:rsidRPr="0081630C">
        <w:t>to</w:t>
      </w:r>
      <w:r w:rsidRPr="0081630C">
        <w:t xml:space="preserve"> </w:t>
      </w:r>
      <w:r w:rsidRPr="0081630C">
        <w:t>think</w:t>
      </w:r>
      <w:r w:rsidRPr="0081630C">
        <w:t xml:space="preserve"> </w:t>
      </w:r>
      <w:r w:rsidRPr="0081630C">
        <w:t>about</w:t>
      </w:r>
      <w:r w:rsidRPr="0081630C">
        <w:t xml:space="preserve"> </w:t>
      </w:r>
      <w:r w:rsidRPr="0081630C">
        <w:t>but</w:t>
      </w:r>
      <w:r w:rsidRPr="0081630C">
        <w:t xml:space="preserve"> </w:t>
      </w:r>
      <w:r w:rsidRPr="0081630C">
        <w:t>terrible</w:t>
      </w:r>
      <w:r w:rsidRPr="0081630C">
        <w:t xml:space="preserve"> </w:t>
      </w:r>
      <w:r w:rsidRPr="0081630C">
        <w:t>to</w:t>
      </w:r>
      <w:r w:rsidRPr="0081630C">
        <w:t xml:space="preserve"> </w:t>
      </w:r>
      <w:r w:rsidRPr="0081630C">
        <w:t>experience.</w:t>
      </w:r>
      <w:r w:rsidRPr="0081630C">
        <w:t xml:space="preserve"> </w:t>
      </w:r>
      <w:r w:rsidRPr="0081630C">
        <w:t>It</w:t>
      </w:r>
      <w:r w:rsidRPr="0081630C">
        <w:t xml:space="preserve"> </w:t>
      </w:r>
      <w:r w:rsidRPr="0081630C">
        <w:t>is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unhealable</w:t>
      </w:r>
      <w:r w:rsidRPr="0081630C">
        <w:t xml:space="preserve"> </w:t>
      </w:r>
      <w:r w:rsidRPr="0081630C">
        <w:t>rift</w:t>
      </w:r>
      <w:r w:rsidRPr="0081630C">
        <w:t xml:space="preserve"> </w:t>
      </w:r>
      <w:r w:rsidRPr="0081630C">
        <w:t>forced</w:t>
      </w:r>
      <w:r w:rsidRPr="0081630C">
        <w:t xml:space="preserve"> </w:t>
      </w:r>
      <w:r w:rsidRPr="0081630C">
        <w:t>between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human</w:t>
      </w:r>
      <w:r w:rsidRPr="0081630C">
        <w:t xml:space="preserve"> </w:t>
      </w:r>
      <w:r w:rsidRPr="0081630C">
        <w:t>being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native</w:t>
      </w:r>
      <w:r w:rsidRPr="0081630C">
        <w:t xml:space="preserve"> </w:t>
      </w:r>
      <w:r w:rsidRPr="0081630C">
        <w:t>place,</w:t>
      </w:r>
      <w:r w:rsidRPr="0081630C">
        <w:t xml:space="preserve"> </w:t>
      </w:r>
      <w:r w:rsidRPr="0081630C">
        <w:t>between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self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its</w:t>
      </w:r>
      <w:r w:rsidRPr="0081630C">
        <w:t xml:space="preserve"> </w:t>
      </w:r>
      <w:r w:rsidRPr="0081630C">
        <w:t>true</w:t>
      </w:r>
      <w:r w:rsidRPr="0081630C">
        <w:t xml:space="preserve"> </w:t>
      </w:r>
      <w:r w:rsidRPr="0081630C">
        <w:t>home:</w:t>
      </w:r>
      <w:r w:rsidRPr="0081630C">
        <w:t xml:space="preserve"> </w:t>
      </w:r>
      <w:r w:rsidRPr="0081630C">
        <w:t>its</w:t>
      </w:r>
      <w:r w:rsidRPr="0081630C">
        <w:t xml:space="preserve"> </w:t>
      </w:r>
      <w:r w:rsidRPr="0081630C">
        <w:t>essential</w:t>
      </w:r>
      <w:r w:rsidRPr="0081630C">
        <w:t xml:space="preserve"> </w:t>
      </w:r>
      <w:r w:rsidRPr="0081630C">
        <w:t>sadness</w:t>
      </w:r>
      <w:r w:rsidRPr="0081630C">
        <w:t xml:space="preserve"> </w:t>
      </w:r>
      <w:r w:rsidRPr="0081630C">
        <w:t>can</w:t>
      </w:r>
      <w:r w:rsidRPr="0081630C">
        <w:t xml:space="preserve"> </w:t>
      </w:r>
      <w:r w:rsidRPr="0081630C">
        <w:t>never</w:t>
      </w:r>
      <w:r w:rsidRPr="0081630C">
        <w:t xml:space="preserve"> </w:t>
      </w:r>
      <w:r w:rsidRPr="0081630C">
        <w:t>be</w:t>
      </w:r>
      <w:r w:rsidRPr="0081630C">
        <w:t xml:space="preserve"> </w:t>
      </w:r>
      <w:r w:rsidRPr="0081630C">
        <w:t>surmounted.</w:t>
      </w:r>
      <w:r w:rsidR="0081630C">
        <w:t>”</w:t>
      </w:r>
      <w:r w:rsidRPr="0081630C">
        <w:t xml:space="preserve"> </w:t>
      </w:r>
      <w:r w:rsidRPr="0081630C">
        <w:t>Yet</w:t>
      </w:r>
      <w:r w:rsidRPr="0081630C">
        <w:t xml:space="preserve"> </w:t>
      </w:r>
      <w:r w:rsidRPr="0081630C">
        <w:t>Said</w:t>
      </w:r>
      <w:r w:rsidRPr="0081630C">
        <w:t xml:space="preserve"> </w:t>
      </w:r>
      <w:r w:rsidRPr="0081630C">
        <w:t>has</w:t>
      </w:r>
      <w:r w:rsidRPr="0081630C">
        <w:t xml:space="preserve"> </w:t>
      </w:r>
      <w:r w:rsidRPr="0081630C">
        <w:t>also</w:t>
      </w:r>
      <w:r w:rsidRPr="0081630C">
        <w:t xml:space="preserve"> </w:t>
      </w:r>
      <w:r w:rsidRPr="0081630C">
        <w:t>said</w:t>
      </w:r>
      <w:r w:rsidRPr="0081630C">
        <w:t xml:space="preserve"> </w:t>
      </w:r>
      <w:r w:rsidRPr="0081630C">
        <w:t>that</w:t>
      </w:r>
      <w:r w:rsidRPr="0081630C">
        <w:t xml:space="preserve"> </w:t>
      </w:r>
      <w:r w:rsidRPr="0081630C">
        <w:t>exile</w:t>
      </w:r>
      <w:r w:rsidRPr="0081630C">
        <w:t xml:space="preserve"> </w:t>
      </w:r>
      <w:r w:rsidRPr="0081630C">
        <w:t>can</w:t>
      </w:r>
      <w:r w:rsidRPr="0081630C">
        <w:t xml:space="preserve"> </w:t>
      </w:r>
      <w:r w:rsidRPr="0081630C">
        <w:t>become</w:t>
      </w:r>
      <w:r w:rsidRPr="0081630C">
        <w:t xml:space="preserve"> </w:t>
      </w:r>
      <w:r w:rsidR="0081630C">
        <w:t>“</w:t>
      </w:r>
      <w:r w:rsidRPr="0081630C">
        <w:t>a</w:t>
      </w:r>
      <w:r w:rsidRPr="0081630C">
        <w:t xml:space="preserve"> </w:t>
      </w:r>
      <w:r w:rsidRPr="0081630C">
        <w:t>potent,</w:t>
      </w:r>
      <w:r w:rsidRPr="0081630C">
        <w:t xml:space="preserve"> </w:t>
      </w:r>
      <w:r w:rsidRPr="0081630C">
        <w:t>even</w:t>
      </w:r>
      <w:r w:rsidRPr="0081630C">
        <w:t xml:space="preserve"> </w:t>
      </w:r>
      <w:r w:rsidRPr="0081630C">
        <w:t>enriching</w:t>
      </w:r>
      <w:r w:rsidR="0081630C">
        <w:t>”</w:t>
      </w:r>
      <w:r w:rsidRPr="0081630C">
        <w:t xml:space="preserve"> </w:t>
      </w:r>
      <w:r w:rsidRPr="0081630C">
        <w:t>experience.</w:t>
      </w:r>
    </w:p>
    <w:p w:rsidR="001F1185" w:rsidRPr="0081630C" w:rsidRDefault="00606BF5" w:rsidP="0081630C">
      <w:pPr>
        <w:pStyle w:val="Prompt"/>
      </w:pPr>
      <w:r w:rsidRPr="0081630C">
        <w:lastRenderedPageBreak/>
        <w:t>Select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novel,</w:t>
      </w:r>
      <w:r w:rsidRPr="0081630C">
        <w:t xml:space="preserve"> </w:t>
      </w:r>
      <w:r w:rsidRPr="0081630C">
        <w:t>play,</w:t>
      </w:r>
      <w:r w:rsidRPr="0081630C">
        <w:t xml:space="preserve"> </w:t>
      </w:r>
      <w:r w:rsidRPr="0081630C">
        <w:t>or</w:t>
      </w:r>
      <w:r w:rsidRPr="0081630C">
        <w:t xml:space="preserve"> </w:t>
      </w:r>
      <w:r w:rsidRPr="0081630C">
        <w:t>epic</w:t>
      </w:r>
      <w:r w:rsidRPr="0081630C">
        <w:t xml:space="preserve"> </w:t>
      </w:r>
      <w:r w:rsidRPr="0081630C">
        <w:t>in</w:t>
      </w:r>
      <w:r w:rsidRPr="0081630C">
        <w:t xml:space="preserve"> </w:t>
      </w:r>
      <w:r w:rsidRPr="0081630C">
        <w:t>which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character</w:t>
      </w:r>
      <w:r w:rsidRPr="0081630C">
        <w:t xml:space="preserve"> </w:t>
      </w:r>
      <w:r w:rsidRPr="0081630C">
        <w:t>experiences</w:t>
      </w:r>
      <w:r w:rsidRPr="0081630C">
        <w:t xml:space="preserve"> </w:t>
      </w:r>
      <w:r w:rsidRPr="0081630C">
        <w:t>such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rift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becomes</w:t>
      </w:r>
      <w:r w:rsidRPr="0081630C">
        <w:t xml:space="preserve"> </w:t>
      </w:r>
      <w:r w:rsidRPr="0081630C">
        <w:t>cut</w:t>
      </w:r>
      <w:r w:rsidRPr="0081630C">
        <w:t xml:space="preserve"> </w:t>
      </w:r>
      <w:r w:rsidRPr="0081630C">
        <w:t>off</w:t>
      </w:r>
      <w:r w:rsidRPr="0081630C">
        <w:t xml:space="preserve"> </w:t>
      </w:r>
      <w:r w:rsidRPr="0081630C">
        <w:t>from</w:t>
      </w:r>
      <w:r w:rsidRPr="0081630C">
        <w:t xml:space="preserve"> </w:t>
      </w:r>
      <w:r w:rsidR="0081630C">
        <w:t>“</w:t>
      </w:r>
      <w:r w:rsidRPr="0081630C">
        <w:t>home,</w:t>
      </w:r>
      <w:r w:rsidR="0081630C">
        <w:t>”</w:t>
      </w:r>
      <w:r w:rsidRPr="0081630C">
        <w:t xml:space="preserve"> </w:t>
      </w:r>
      <w:r w:rsidRPr="0081630C">
        <w:t>whether</w:t>
      </w:r>
      <w:r w:rsidRPr="0081630C">
        <w:t xml:space="preserve"> </w:t>
      </w:r>
      <w:r w:rsidRPr="0081630C">
        <w:t>that</w:t>
      </w:r>
      <w:r w:rsidRPr="0081630C">
        <w:t xml:space="preserve"> </w:t>
      </w:r>
      <w:r w:rsidRPr="0081630C">
        <w:t>home</w:t>
      </w:r>
      <w:r w:rsidRPr="0081630C">
        <w:t xml:space="preserve"> </w:t>
      </w:r>
      <w:r w:rsidRPr="0081630C">
        <w:t>is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character</w:t>
      </w:r>
      <w:r w:rsidR="0081630C">
        <w:t>’</w:t>
      </w:r>
      <w:r w:rsidRPr="0081630C">
        <w:t>s</w:t>
      </w:r>
      <w:r w:rsidRPr="0081630C">
        <w:t xml:space="preserve"> </w:t>
      </w:r>
      <w:r w:rsidRPr="0081630C">
        <w:t>birthplace,</w:t>
      </w:r>
      <w:r w:rsidRPr="0081630C">
        <w:t xml:space="preserve"> </w:t>
      </w:r>
      <w:r w:rsidRPr="0081630C">
        <w:t>family,</w:t>
      </w:r>
      <w:r w:rsidRPr="0081630C">
        <w:t xml:space="preserve"> </w:t>
      </w:r>
      <w:r w:rsidRPr="0081630C">
        <w:t>homeland,</w:t>
      </w:r>
      <w:r w:rsidRPr="0081630C">
        <w:t xml:space="preserve"> </w:t>
      </w:r>
      <w:r w:rsidRPr="0081630C">
        <w:t>or</w:t>
      </w:r>
      <w:r w:rsidRPr="0081630C">
        <w:t xml:space="preserve"> </w:t>
      </w:r>
      <w:r w:rsidRPr="0081630C">
        <w:t>other</w:t>
      </w:r>
      <w:r w:rsidRPr="0081630C">
        <w:t xml:space="preserve"> </w:t>
      </w:r>
      <w:r w:rsidRPr="0081630C">
        <w:t>special</w:t>
      </w:r>
      <w:r w:rsidRPr="0081630C">
        <w:t xml:space="preserve"> </w:t>
      </w:r>
      <w:r w:rsidRPr="0081630C">
        <w:t>place.</w:t>
      </w:r>
      <w:r w:rsidRPr="0081630C">
        <w:t xml:space="preserve"> </w:t>
      </w:r>
      <w:r w:rsidRPr="0081630C">
        <w:t>Then</w:t>
      </w:r>
      <w:r w:rsidRPr="0081630C">
        <w:t xml:space="preserve"> </w:t>
      </w:r>
      <w:r w:rsidRPr="0081630C">
        <w:t>write</w:t>
      </w:r>
      <w:r w:rsidRPr="0081630C">
        <w:t xml:space="preserve"> </w:t>
      </w:r>
      <w:r w:rsidRPr="0081630C">
        <w:t>an</w:t>
      </w:r>
      <w:r w:rsidRPr="0081630C">
        <w:t xml:space="preserve"> </w:t>
      </w:r>
      <w:r w:rsidRPr="0081630C">
        <w:t>essay</w:t>
      </w:r>
      <w:r w:rsidRPr="0081630C">
        <w:t xml:space="preserve"> </w:t>
      </w:r>
      <w:r w:rsidRPr="0081630C">
        <w:t>in</w:t>
      </w:r>
      <w:r w:rsidRPr="0081630C">
        <w:t xml:space="preserve"> </w:t>
      </w:r>
      <w:r w:rsidRPr="0081630C">
        <w:t>which</w:t>
      </w:r>
      <w:r w:rsidRPr="0081630C">
        <w:t xml:space="preserve"> </w:t>
      </w:r>
      <w:r w:rsidRPr="0081630C">
        <w:t>you</w:t>
      </w:r>
      <w:r w:rsidRPr="0081630C">
        <w:t xml:space="preserve"> </w:t>
      </w:r>
      <w:r w:rsidRPr="0081630C">
        <w:t>analyze</w:t>
      </w:r>
      <w:r w:rsidRPr="0081630C">
        <w:t xml:space="preserve"> </w:t>
      </w:r>
      <w:r w:rsidRPr="0081630C">
        <w:t>how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character</w:t>
      </w:r>
      <w:r w:rsidR="0081630C">
        <w:t>’</w:t>
      </w:r>
      <w:r w:rsidRPr="0081630C">
        <w:t>s</w:t>
      </w:r>
      <w:r w:rsidRPr="0081630C">
        <w:t xml:space="preserve"> </w:t>
      </w:r>
      <w:r w:rsidRPr="0081630C">
        <w:t>experience</w:t>
      </w:r>
      <w:r w:rsidRPr="0081630C">
        <w:t xml:space="preserve"> </w:t>
      </w:r>
      <w:r w:rsidRPr="0081630C">
        <w:t>with</w:t>
      </w:r>
      <w:r w:rsidRPr="0081630C">
        <w:t xml:space="preserve"> </w:t>
      </w:r>
      <w:r w:rsidRPr="0081630C">
        <w:t>exile</w:t>
      </w:r>
      <w:r w:rsidRPr="0081630C">
        <w:t xml:space="preserve"> </w:t>
      </w:r>
      <w:r w:rsidRPr="0081630C">
        <w:t>is</w:t>
      </w:r>
      <w:r w:rsidRPr="0081630C">
        <w:t xml:space="preserve"> </w:t>
      </w:r>
      <w:r w:rsidRPr="0081630C">
        <w:t>both</w:t>
      </w:r>
      <w:r w:rsidRPr="0081630C">
        <w:t xml:space="preserve"> </w:t>
      </w:r>
      <w:r w:rsidRPr="0081630C">
        <w:t>alienating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enriching,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how</w:t>
      </w:r>
      <w:r w:rsidRPr="0081630C">
        <w:t xml:space="preserve"> </w:t>
      </w:r>
      <w:r w:rsidRPr="0081630C">
        <w:t>this</w:t>
      </w:r>
      <w:r w:rsidRPr="0081630C">
        <w:t xml:space="preserve"> </w:t>
      </w:r>
      <w:r w:rsidRPr="0081630C">
        <w:t>experience</w:t>
      </w:r>
      <w:r w:rsidRPr="0081630C">
        <w:t xml:space="preserve"> </w:t>
      </w:r>
      <w:r w:rsidRPr="0081630C">
        <w:t>illuminates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meaning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work</w:t>
      </w:r>
      <w:r w:rsidRPr="0081630C">
        <w:t xml:space="preserve"> </w:t>
      </w:r>
      <w:r w:rsidRPr="0081630C">
        <w:t>as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whole.</w:t>
      </w:r>
      <w:r w:rsidRPr="0081630C">
        <w:t xml:space="preserve"> </w:t>
      </w:r>
      <w:r w:rsidRPr="0081630C">
        <w:t>You</w:t>
      </w:r>
      <w:r w:rsidRPr="0081630C">
        <w:t xml:space="preserve"> </w:t>
      </w:r>
      <w:r w:rsidRPr="0081630C">
        <w:t>may</w:t>
      </w:r>
      <w:r w:rsidRPr="0081630C">
        <w:t xml:space="preserve"> </w:t>
      </w:r>
      <w:r w:rsidRPr="0081630C">
        <w:t>choose</w:t>
      </w:r>
      <w:r w:rsidRPr="0081630C">
        <w:t xml:space="preserve"> </w:t>
      </w:r>
      <w:r w:rsidRPr="0081630C">
        <w:t>a</w:t>
      </w:r>
      <w:r w:rsidRPr="0081630C">
        <w:t xml:space="preserve"> </w:t>
      </w:r>
      <w:r w:rsidRPr="0081630C">
        <w:t>work</w:t>
      </w:r>
      <w:r w:rsidRPr="0081630C">
        <w:t xml:space="preserve"> </w:t>
      </w:r>
      <w:r w:rsidRPr="0081630C">
        <w:t>from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list</w:t>
      </w:r>
      <w:r w:rsidRPr="0081630C">
        <w:t xml:space="preserve"> </w:t>
      </w:r>
      <w:r w:rsidRPr="0081630C">
        <w:t>below</w:t>
      </w:r>
      <w:r w:rsidRPr="0081630C">
        <w:t xml:space="preserve"> </w:t>
      </w:r>
      <w:r w:rsidRPr="0081630C">
        <w:t>or</w:t>
      </w:r>
      <w:r w:rsidRPr="0081630C">
        <w:t xml:space="preserve"> </w:t>
      </w:r>
      <w:r w:rsidRPr="0081630C">
        <w:t>one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comparable</w:t>
      </w:r>
      <w:r w:rsidRPr="0081630C">
        <w:t xml:space="preserve"> </w:t>
      </w:r>
      <w:r w:rsidRPr="0081630C">
        <w:t>literary</w:t>
      </w:r>
      <w:r w:rsidRPr="0081630C">
        <w:t xml:space="preserve"> </w:t>
      </w:r>
      <w:r w:rsidRPr="0081630C">
        <w:t>merit.</w:t>
      </w:r>
      <w:r w:rsidRPr="0081630C">
        <w:t xml:space="preserve"> </w:t>
      </w:r>
      <w:r w:rsidRPr="0081630C">
        <w:t>Do</w:t>
      </w:r>
      <w:r w:rsidRPr="0081630C">
        <w:t xml:space="preserve"> </w:t>
      </w:r>
      <w:r w:rsidRPr="0081630C">
        <w:t>not</w:t>
      </w:r>
      <w:r w:rsidRPr="0081630C">
        <w:t xml:space="preserve"> </w:t>
      </w:r>
      <w:r w:rsidRPr="0081630C">
        <w:t>merely</w:t>
      </w:r>
      <w:r w:rsidRPr="0081630C">
        <w:t xml:space="preserve"> </w:t>
      </w:r>
      <w:r w:rsidRPr="0081630C">
        <w:t>summarize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plot.</w:t>
      </w:r>
    </w:p>
    <w:p w:rsidR="001F1185" w:rsidRPr="0081630C" w:rsidRDefault="001F1185" w:rsidP="009819D3">
      <w:pPr>
        <w:widowControl/>
        <w:rPr>
          <w:rFonts w:ascii="Times New Roman" w:eastAsia="Times New Roman" w:hAnsi="Times New Roman" w:cs="Times New Roman"/>
          <w:sz w:val="14"/>
          <w:szCs w:val="14"/>
          <w14:ligatures w14:val="standardContextual"/>
          <w14:numForm w14:val="oldStyle"/>
        </w:rPr>
        <w:sectPr w:rsidR="001F1185" w:rsidRPr="0081630C" w:rsidSect="009819D3">
          <w:type w:val="continuous"/>
          <w:pgSz w:w="12240" w:h="15840"/>
          <w:pgMar w:top="432" w:right="720" w:bottom="864" w:left="720" w:header="609" w:footer="460" w:gutter="0"/>
          <w:cols w:num="2" w:space="720"/>
        </w:sectPr>
      </w:pPr>
    </w:p>
    <w:p w:rsidR="009F39E9" w:rsidRPr="0081630C" w:rsidRDefault="00606BF5" w:rsidP="0081630C">
      <w:pPr>
        <w:pStyle w:val="WorkTitles"/>
      </w:pPr>
      <w:r w:rsidRPr="0081630C">
        <w:lastRenderedPageBreak/>
        <w:t>The</w:t>
      </w:r>
      <w:r w:rsidRPr="0081630C">
        <w:t xml:space="preserve"> </w:t>
      </w:r>
      <w:r w:rsidRPr="0081630C">
        <w:t>American</w:t>
      </w:r>
      <w:r w:rsidRPr="0081630C">
        <w:t xml:space="preserve"> </w:t>
      </w:r>
      <w:r w:rsidRPr="0081630C">
        <w:t>Angle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Repose</w:t>
      </w:r>
      <w:r w:rsidRPr="0081630C">
        <w:t xml:space="preserve"> </w:t>
      </w:r>
    </w:p>
    <w:p w:rsidR="009F39E9" w:rsidRPr="0081630C" w:rsidRDefault="00606BF5" w:rsidP="0081630C">
      <w:pPr>
        <w:pStyle w:val="WorkTitles"/>
      </w:pPr>
      <w:r w:rsidRPr="0081630C">
        <w:t>Another</w:t>
      </w:r>
      <w:r w:rsidRPr="0081630C">
        <w:t xml:space="preserve"> </w:t>
      </w:r>
      <w:r w:rsidRPr="0081630C">
        <w:t>Country</w:t>
      </w:r>
      <w:r w:rsidRPr="0081630C">
        <w:t xml:space="preserve"> </w:t>
      </w:r>
    </w:p>
    <w:p w:rsidR="009F39E9" w:rsidRPr="0081630C" w:rsidRDefault="00606BF5" w:rsidP="0081630C">
      <w:pPr>
        <w:pStyle w:val="WorkTitles"/>
      </w:pPr>
      <w:r w:rsidRPr="0081630C">
        <w:t>As</w:t>
      </w:r>
      <w:r w:rsidRPr="0081630C">
        <w:t xml:space="preserve"> </w:t>
      </w:r>
      <w:r w:rsidRPr="0081630C">
        <w:t>You</w:t>
      </w:r>
      <w:r w:rsidRPr="0081630C">
        <w:t xml:space="preserve"> </w:t>
      </w:r>
      <w:r w:rsidRPr="0081630C">
        <w:t>Like</w:t>
      </w:r>
      <w:r w:rsidRPr="0081630C">
        <w:t xml:space="preserve"> </w:t>
      </w:r>
      <w:r w:rsidRPr="0081630C">
        <w:t>It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Brave</w:t>
      </w:r>
      <w:r w:rsidRPr="0081630C">
        <w:t xml:space="preserve"> </w:t>
      </w:r>
      <w:r w:rsidRPr="0081630C">
        <w:t>New</w:t>
      </w:r>
      <w:r w:rsidRPr="0081630C">
        <w:t xml:space="preserve"> </w:t>
      </w:r>
      <w:r w:rsidRPr="0081630C">
        <w:t>World</w:t>
      </w:r>
    </w:p>
    <w:p w:rsidR="009F39E9" w:rsidRPr="0081630C" w:rsidRDefault="00606BF5" w:rsidP="0081630C">
      <w:pPr>
        <w:pStyle w:val="WorkTitles"/>
      </w:pPr>
      <w:r w:rsidRPr="0081630C">
        <w:t>Crime</w:t>
      </w:r>
      <w:r w:rsidRPr="0081630C">
        <w:t xml:space="preserve"> </w:t>
      </w:r>
      <w:r w:rsidRPr="0081630C">
        <w:t>and</w:t>
      </w:r>
      <w:r w:rsidRPr="0081630C">
        <w:t xml:space="preserve"> </w:t>
      </w:r>
      <w:r w:rsidRPr="0081630C">
        <w:t>Punishment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Doctor</w:t>
      </w:r>
      <w:r w:rsidRPr="0081630C">
        <w:t xml:space="preserve"> </w:t>
      </w:r>
      <w:r w:rsidRPr="0081630C">
        <w:t>Zhivago</w:t>
      </w:r>
    </w:p>
    <w:p w:rsidR="009F39E9" w:rsidRPr="0081630C" w:rsidRDefault="00606BF5" w:rsidP="0081630C">
      <w:pPr>
        <w:pStyle w:val="WorkTitles"/>
      </w:pPr>
      <w:r w:rsidRPr="0081630C">
        <w:t>Heart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Darkness</w:t>
      </w:r>
      <w:r w:rsidRPr="0081630C">
        <w:t xml:space="preserve"> </w:t>
      </w:r>
    </w:p>
    <w:p w:rsidR="009F39E9" w:rsidRPr="0081630C" w:rsidRDefault="00606BF5" w:rsidP="0081630C">
      <w:pPr>
        <w:pStyle w:val="WorkTitles"/>
      </w:pPr>
      <w:r w:rsidRPr="0081630C">
        <w:t>Invisible</w:t>
      </w:r>
      <w:r w:rsidRPr="0081630C">
        <w:t xml:space="preserve"> </w:t>
      </w:r>
      <w:r w:rsidRPr="0081630C">
        <w:t>Man</w:t>
      </w:r>
      <w:r w:rsidRPr="0081630C">
        <w:t xml:space="preserve"> </w:t>
      </w:r>
    </w:p>
    <w:p w:rsidR="009F39E9" w:rsidRPr="0081630C" w:rsidRDefault="0081630C" w:rsidP="0081630C">
      <w:pPr>
        <w:pStyle w:val="WorkTitles"/>
      </w:pPr>
      <w:r w:rsidRPr="0081630C">
        <w:br w:type="column"/>
      </w:r>
      <w:r w:rsidR="00606BF5" w:rsidRPr="0081630C">
        <w:lastRenderedPageBreak/>
        <w:t>Jane</w:t>
      </w:r>
      <w:r w:rsidR="00606BF5" w:rsidRPr="0081630C">
        <w:t xml:space="preserve"> </w:t>
      </w:r>
      <w:r w:rsidR="00606BF5" w:rsidRPr="0081630C">
        <w:t>Eyre</w:t>
      </w:r>
      <w:r w:rsidR="00606BF5"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Jasmine</w:t>
      </w:r>
    </w:p>
    <w:p w:rsidR="009F39E9" w:rsidRPr="0081630C" w:rsidRDefault="00606BF5" w:rsidP="0081630C">
      <w:pPr>
        <w:pStyle w:val="WorkTitles"/>
      </w:pPr>
      <w:r w:rsidRPr="0081630C">
        <w:t>Jude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Obscure</w:t>
      </w:r>
      <w:r w:rsidRPr="0081630C">
        <w:t xml:space="preserve"> </w:t>
      </w:r>
    </w:p>
    <w:p w:rsidR="009F39E9" w:rsidRPr="0081630C" w:rsidRDefault="009F39E9" w:rsidP="0081630C">
      <w:pPr>
        <w:pStyle w:val="WorkTitles"/>
      </w:pPr>
      <w:r w:rsidRPr="0081630C">
        <w:t>King Lear</w:t>
      </w:r>
    </w:p>
    <w:p w:rsidR="009F39E9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Little</w:t>
      </w:r>
      <w:r w:rsidRPr="0081630C">
        <w:t xml:space="preserve"> </w:t>
      </w:r>
      <w:r w:rsidRPr="0081630C">
        <w:t>Foxes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Madame</w:t>
      </w:r>
      <w:r w:rsidRPr="0081630C">
        <w:t xml:space="preserve"> </w:t>
      </w:r>
      <w:r w:rsidRPr="0081630C">
        <w:t>Bovary</w:t>
      </w:r>
    </w:p>
    <w:p w:rsidR="009F39E9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Mayor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Casterbridge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My</w:t>
      </w:r>
      <w:r w:rsidRPr="0081630C">
        <w:t xml:space="preserve"> </w:t>
      </w:r>
      <w:r w:rsidRPr="0081630C">
        <w:t>Ántonia</w:t>
      </w:r>
    </w:p>
    <w:p w:rsidR="001F1185" w:rsidRPr="0081630C" w:rsidRDefault="00606BF5" w:rsidP="0081630C">
      <w:pPr>
        <w:pStyle w:val="WorkTitles"/>
      </w:pPr>
      <w:r w:rsidRPr="0081630C">
        <w:t>Obasan</w:t>
      </w:r>
    </w:p>
    <w:p w:rsidR="001F1185" w:rsidRPr="0081630C" w:rsidRDefault="0081630C" w:rsidP="0081630C">
      <w:pPr>
        <w:pStyle w:val="WorkTitles"/>
      </w:pPr>
      <w:r w:rsidRPr="0081630C">
        <w:br w:type="column"/>
      </w:r>
      <w:r w:rsidR="00606BF5" w:rsidRPr="0081630C">
        <w:lastRenderedPageBreak/>
        <w:t>The</w:t>
      </w:r>
      <w:r w:rsidR="00606BF5" w:rsidRPr="0081630C">
        <w:t xml:space="preserve"> </w:t>
      </w:r>
      <w:r w:rsidR="00606BF5" w:rsidRPr="0081630C">
        <w:t>Odyssey</w:t>
      </w:r>
    </w:p>
    <w:p w:rsidR="009F39E9" w:rsidRPr="0081630C" w:rsidRDefault="00606BF5" w:rsidP="0081630C">
      <w:pPr>
        <w:pStyle w:val="WorkTitles"/>
      </w:pPr>
      <w:r w:rsidRPr="0081630C">
        <w:t>One</w:t>
      </w:r>
      <w:r w:rsidRPr="0081630C">
        <w:t xml:space="preserve"> </w:t>
      </w:r>
      <w:r w:rsidRPr="0081630C">
        <w:t>Day</w:t>
      </w:r>
      <w:r w:rsidRPr="0081630C">
        <w:t xml:space="preserve"> </w:t>
      </w:r>
      <w:r w:rsidRPr="0081630C">
        <w:t>in</w:t>
      </w:r>
      <w:r w:rsidRPr="0081630C">
        <w:t xml:space="preserve"> </w:t>
      </w:r>
      <w:r w:rsidRPr="0081630C">
        <w:t>the</w:t>
      </w:r>
      <w:r w:rsidRPr="0081630C">
        <w:t xml:space="preserve"> </w:t>
      </w:r>
      <w:r w:rsidRPr="0081630C">
        <w:t>Life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Ivan</w:t>
      </w:r>
      <w:r w:rsidRPr="0081630C">
        <w:t xml:space="preserve"> </w:t>
      </w:r>
      <w:r w:rsidRPr="0081630C">
        <w:t>Denisovich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Other</w:t>
      </w:r>
    </w:p>
    <w:p w:rsidR="001F1185" w:rsidRPr="0081630C" w:rsidRDefault="00606BF5" w:rsidP="0081630C">
      <w:pPr>
        <w:pStyle w:val="WorkTitles"/>
      </w:pPr>
      <w:r w:rsidRPr="0081630C">
        <w:t>Paradise</w:t>
      </w:r>
      <w:r w:rsidRPr="0081630C">
        <w:t xml:space="preserve"> </w:t>
      </w:r>
      <w:r w:rsidRPr="0081630C">
        <w:t>Lost</w:t>
      </w:r>
    </w:p>
    <w:p w:rsidR="009F39E9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Poisonwood</w:t>
      </w:r>
      <w:r w:rsidRPr="0081630C">
        <w:t xml:space="preserve"> </w:t>
      </w:r>
      <w:r w:rsidRPr="0081630C">
        <w:t>Bible</w:t>
      </w:r>
      <w:r w:rsidR="009F39E9" w:rsidRPr="0081630C">
        <w:t xml:space="preserve"> </w:t>
      </w:r>
    </w:p>
    <w:p w:rsidR="001F1185" w:rsidRPr="0081630C" w:rsidRDefault="009F39E9" w:rsidP="0081630C">
      <w:pPr>
        <w:pStyle w:val="WorkTitles"/>
      </w:pPr>
      <w:r w:rsidRPr="0081630C">
        <w:t>A Portrait of the Artist as a Young Man</w:t>
      </w:r>
    </w:p>
    <w:p w:rsidR="001F1185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Road</w:t>
      </w:r>
    </w:p>
    <w:p w:rsidR="001F1185" w:rsidRPr="0081630C" w:rsidRDefault="00606BF5" w:rsidP="0081630C">
      <w:pPr>
        <w:pStyle w:val="WorkTitles"/>
      </w:pPr>
      <w:r w:rsidRPr="0081630C">
        <w:t>Robinson</w:t>
      </w:r>
      <w:r w:rsidRPr="0081630C">
        <w:t xml:space="preserve"> </w:t>
      </w:r>
      <w:r w:rsidRPr="0081630C">
        <w:t>Crusoe</w:t>
      </w:r>
    </w:p>
    <w:p w:rsidR="009F39E9" w:rsidRPr="0081630C" w:rsidRDefault="0081630C" w:rsidP="0081630C">
      <w:pPr>
        <w:pStyle w:val="WorkTitles"/>
      </w:pPr>
      <w:r w:rsidRPr="0081630C">
        <w:br w:type="column"/>
      </w:r>
      <w:r w:rsidR="00606BF5" w:rsidRPr="0081630C">
        <w:lastRenderedPageBreak/>
        <w:t>Rosencrantz</w:t>
      </w:r>
      <w:r w:rsidR="00606BF5" w:rsidRPr="0081630C">
        <w:t xml:space="preserve"> </w:t>
      </w:r>
      <w:r w:rsidR="00606BF5" w:rsidRPr="0081630C">
        <w:t>and</w:t>
      </w:r>
      <w:r w:rsidR="00606BF5" w:rsidRPr="0081630C">
        <w:t xml:space="preserve"> </w:t>
      </w:r>
      <w:r w:rsidR="00606BF5" w:rsidRPr="0081630C">
        <w:t>Guildenstern</w:t>
      </w:r>
      <w:r w:rsidR="00606BF5" w:rsidRPr="0081630C">
        <w:t xml:space="preserve"> </w:t>
      </w:r>
      <w:r w:rsidR="00606BF5" w:rsidRPr="0081630C">
        <w:t>Are</w:t>
      </w:r>
      <w:r w:rsidR="00606BF5" w:rsidRPr="0081630C">
        <w:t xml:space="preserve"> </w:t>
      </w:r>
      <w:r w:rsidR="00606BF5" w:rsidRPr="0081630C">
        <w:t>Dead</w:t>
      </w:r>
      <w:r w:rsidR="00606BF5"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Sister</w:t>
      </w:r>
      <w:r w:rsidRPr="0081630C">
        <w:t xml:space="preserve"> </w:t>
      </w:r>
      <w:r w:rsidRPr="0081630C">
        <w:t>Carrie</w:t>
      </w:r>
    </w:p>
    <w:p w:rsidR="009F39E9" w:rsidRPr="0081630C" w:rsidRDefault="00606BF5" w:rsidP="0081630C">
      <w:pPr>
        <w:pStyle w:val="WorkTitles"/>
      </w:pPr>
      <w:r w:rsidRPr="0081630C">
        <w:t>Sister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My</w:t>
      </w:r>
      <w:r w:rsidRPr="0081630C">
        <w:t xml:space="preserve"> </w:t>
      </w:r>
      <w:r w:rsidRPr="0081630C">
        <w:t>Heart</w:t>
      </w:r>
      <w:r w:rsidRPr="0081630C">
        <w:t xml:space="preserve"> </w:t>
      </w:r>
    </w:p>
    <w:p w:rsidR="009F39E9" w:rsidRPr="0081630C" w:rsidRDefault="00606BF5" w:rsidP="0081630C">
      <w:pPr>
        <w:pStyle w:val="WorkTitles"/>
      </w:pPr>
      <w:r w:rsidRPr="0081630C">
        <w:t xml:space="preserve">Snow </w:t>
      </w:r>
      <w:r w:rsidRPr="0081630C">
        <w:t>Falling</w:t>
      </w:r>
      <w:r w:rsidRPr="0081630C">
        <w:t xml:space="preserve"> </w:t>
      </w:r>
      <w:r w:rsidRPr="0081630C">
        <w:t>on</w:t>
      </w:r>
      <w:r w:rsidRPr="0081630C">
        <w:t xml:space="preserve"> </w:t>
      </w:r>
      <w:r w:rsidRPr="0081630C">
        <w:t>Cedars</w:t>
      </w:r>
      <w:r w:rsidRPr="0081630C">
        <w:t xml:space="preserve"> </w:t>
      </w:r>
    </w:p>
    <w:p w:rsidR="001F1185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Tempest</w:t>
      </w:r>
    </w:p>
    <w:p w:rsidR="001F1185" w:rsidRPr="0081630C" w:rsidRDefault="00606BF5" w:rsidP="0081630C">
      <w:pPr>
        <w:pStyle w:val="WorkTitles"/>
      </w:pPr>
      <w:r w:rsidRPr="0081630C">
        <w:t>Things</w:t>
      </w:r>
      <w:r w:rsidRPr="0081630C">
        <w:t xml:space="preserve"> </w:t>
      </w:r>
      <w:r w:rsidRPr="0081630C">
        <w:t>Fall</w:t>
      </w:r>
      <w:r w:rsidRPr="0081630C">
        <w:t xml:space="preserve"> </w:t>
      </w:r>
      <w:r w:rsidRPr="0081630C">
        <w:t>Apart</w:t>
      </w:r>
    </w:p>
    <w:p w:rsidR="009F39E9" w:rsidRPr="0081630C" w:rsidRDefault="00606BF5" w:rsidP="0081630C">
      <w:pPr>
        <w:pStyle w:val="WorkTitles"/>
      </w:pPr>
      <w:r w:rsidRPr="0081630C">
        <w:t>The</w:t>
      </w:r>
      <w:r w:rsidRPr="0081630C">
        <w:t xml:space="preserve"> </w:t>
      </w:r>
      <w:r w:rsidRPr="0081630C">
        <w:t>Women</w:t>
      </w:r>
      <w:r w:rsidRPr="0081630C">
        <w:t xml:space="preserve"> </w:t>
      </w:r>
      <w:r w:rsidRPr="0081630C">
        <w:t>of</w:t>
      </w:r>
      <w:r w:rsidRPr="0081630C">
        <w:t xml:space="preserve"> </w:t>
      </w:r>
      <w:r w:rsidRPr="0081630C">
        <w:t>Brewster</w:t>
      </w:r>
      <w:r w:rsidRPr="0081630C">
        <w:t xml:space="preserve"> </w:t>
      </w:r>
      <w:r w:rsidRPr="0081630C">
        <w:t>Place</w:t>
      </w:r>
      <w:r w:rsidRPr="0081630C">
        <w:t xml:space="preserve"> </w:t>
      </w:r>
    </w:p>
    <w:p w:rsidR="00F8088F" w:rsidRPr="0081630C" w:rsidRDefault="00606BF5" w:rsidP="0081630C">
      <w:pPr>
        <w:pStyle w:val="WorkTitles"/>
        <w:sectPr w:rsidR="00F8088F" w:rsidRPr="0081630C" w:rsidSect="009819D3">
          <w:type w:val="continuous"/>
          <w:pgSz w:w="12240" w:h="15840"/>
          <w:pgMar w:top="432" w:right="720" w:bottom="864" w:left="720" w:header="720" w:footer="720" w:gutter="0"/>
          <w:cols w:num="4" w:space="360"/>
        </w:sectPr>
      </w:pPr>
      <w:r w:rsidRPr="0081630C">
        <w:t>Wuthering</w:t>
      </w:r>
      <w:r w:rsidRPr="0081630C">
        <w:t xml:space="preserve"> </w:t>
      </w:r>
      <w:r w:rsidRPr="0081630C">
        <w:t>Heights</w:t>
      </w:r>
    </w:p>
    <w:p w:rsidR="00F8088F" w:rsidRPr="0081630C" w:rsidRDefault="00F8088F" w:rsidP="009819D3">
      <w:pPr>
        <w:pStyle w:val="Heading2"/>
        <w:widowControl/>
        <w:rPr>
          <w14:ligatures w14:val="standardContextual"/>
          <w14:numForm w14:val="oldStyle"/>
        </w:rPr>
      </w:pPr>
      <w:r w:rsidRPr="0081630C">
        <w:rPr>
          <w14:ligatures w14:val="standardContextual"/>
          <w14:numForm w14:val="oldStyle"/>
        </w:rPr>
        <w:lastRenderedPageBreak/>
        <w:t>Question 3  [1982]</w:t>
      </w:r>
    </w:p>
    <w:p w:rsidR="009819D3" w:rsidRPr="0081630C" w:rsidRDefault="009819D3" w:rsidP="0081630C">
      <w:pPr>
        <w:pStyle w:val="Prompt"/>
        <w:sectPr w:rsidR="009819D3" w:rsidRPr="0081630C" w:rsidSect="009819D3">
          <w:type w:val="continuous"/>
          <w:pgSz w:w="12240" w:h="15840"/>
          <w:pgMar w:top="432" w:right="720" w:bottom="864" w:left="720" w:header="720" w:footer="720" w:gutter="0"/>
          <w:cols w:space="720"/>
        </w:sectPr>
      </w:pPr>
    </w:p>
    <w:p w:rsidR="00F8088F" w:rsidRPr="0081630C" w:rsidRDefault="00F8088F" w:rsidP="0081630C">
      <w:pPr>
        <w:pStyle w:val="Prompt"/>
      </w:pPr>
      <w:r w:rsidRPr="0081630C">
        <w:lastRenderedPageBreak/>
        <w:t>In great literature, no scene of violence exists for its own sake.</w:t>
      </w:r>
    </w:p>
    <w:p w:rsidR="00F8088F" w:rsidRPr="0081630C" w:rsidRDefault="00F8088F" w:rsidP="0081630C">
      <w:pPr>
        <w:pStyle w:val="Prompt"/>
      </w:pPr>
      <w:r w:rsidRPr="0081630C">
        <w:t>Choose a work of literary merit that confronts the reader or audience with a scene or scenes of violence.  In a well-</w:t>
      </w:r>
      <w:r w:rsidRPr="0081630C">
        <w:lastRenderedPageBreak/>
        <w:t>organized essay, explain how the scene of scenes contribute to the meaning of the complete work. Avoid plot summary.</w:t>
      </w:r>
    </w:p>
    <w:p w:rsidR="00F8088F" w:rsidRPr="0081630C" w:rsidRDefault="00F8088F" w:rsidP="0081630C">
      <w:pPr>
        <w:pStyle w:val="Prompt"/>
      </w:pPr>
      <w:r w:rsidRPr="0081630C">
        <w:t xml:space="preserve">The following titles are </w:t>
      </w:r>
      <w:r w:rsidR="009819D3" w:rsidRPr="0081630C">
        <w:t>listed suggestions</w:t>
      </w:r>
      <w:r w:rsidRPr="0081630C">
        <w:t xml:space="preserve">.  You may base your essay on one of them or choose another work of equivalent literary merit on which to </w:t>
      </w:r>
      <w:r w:rsidRPr="0081630C">
        <w:t>write</w:t>
      </w:r>
      <w:r w:rsidRPr="0081630C">
        <w:t>.</w:t>
      </w:r>
    </w:p>
    <w:p w:rsidR="00F8088F" w:rsidRPr="0081630C" w:rsidRDefault="00F8088F" w:rsidP="009819D3">
      <w:pPr>
        <w:widowControl/>
        <w:spacing w:line="242" w:lineRule="exact"/>
        <w:rPr>
          <w:rFonts w:ascii="Times New Roman"/>
          <w:i/>
          <w14:ligatures w14:val="standardContextual"/>
          <w14:numForm w14:val="oldStyle"/>
        </w:rPr>
        <w:sectPr w:rsidR="00F8088F" w:rsidRPr="0081630C" w:rsidSect="009819D3">
          <w:type w:val="continuous"/>
          <w:pgSz w:w="12240" w:h="15840"/>
          <w:pgMar w:top="432" w:right="720" w:bottom="864" w:left="720" w:header="720" w:footer="720" w:gutter="0"/>
          <w:cols w:num="2" w:space="720"/>
        </w:sectPr>
      </w:pPr>
    </w:p>
    <w:p w:rsidR="00F8088F" w:rsidRPr="0081630C" w:rsidRDefault="00F8088F" w:rsidP="009819D3">
      <w:pPr>
        <w:pStyle w:val="WorkTitles"/>
      </w:pPr>
      <w:r w:rsidRPr="0081630C">
        <w:lastRenderedPageBreak/>
        <w:t>Light in August</w:t>
      </w:r>
    </w:p>
    <w:p w:rsidR="00F8088F" w:rsidRPr="0081630C" w:rsidRDefault="00F8088F" w:rsidP="009819D3">
      <w:pPr>
        <w:pStyle w:val="WorkTitles"/>
      </w:pPr>
      <w:r w:rsidRPr="0081630C">
        <w:t>Billy Budd</w:t>
      </w:r>
    </w:p>
    <w:p w:rsidR="00F8088F" w:rsidRPr="0081630C" w:rsidRDefault="00F8088F" w:rsidP="009819D3">
      <w:pPr>
        <w:pStyle w:val="WorkTitles"/>
      </w:pPr>
      <w:r w:rsidRPr="0081630C">
        <w:t>A Tale of Two Cities</w:t>
      </w:r>
    </w:p>
    <w:p w:rsidR="00F8088F" w:rsidRPr="0081630C" w:rsidRDefault="00F8088F" w:rsidP="009819D3">
      <w:pPr>
        <w:pStyle w:val="WorkTitles"/>
      </w:pPr>
      <w:r w:rsidRPr="0081630C">
        <w:t>The Zoo Story</w:t>
      </w:r>
    </w:p>
    <w:p w:rsidR="00F8088F" w:rsidRPr="0081630C" w:rsidRDefault="00F8088F" w:rsidP="009819D3">
      <w:pPr>
        <w:pStyle w:val="WorkTitles"/>
      </w:pPr>
      <w:r w:rsidRPr="0081630C">
        <w:t>King Lear</w:t>
      </w:r>
    </w:p>
    <w:p w:rsidR="00F8088F" w:rsidRPr="0081630C" w:rsidRDefault="00F8088F" w:rsidP="009819D3">
      <w:pPr>
        <w:pStyle w:val="WorkTitles"/>
      </w:pPr>
      <w:r w:rsidRPr="0081630C">
        <w:lastRenderedPageBreak/>
        <w:t>Adventures of Huckleberry Finn</w:t>
      </w:r>
    </w:p>
    <w:p w:rsidR="00F8088F" w:rsidRPr="0081630C" w:rsidRDefault="00F8088F" w:rsidP="009819D3">
      <w:pPr>
        <w:pStyle w:val="WorkTitles"/>
      </w:pPr>
      <w:r w:rsidRPr="0081630C">
        <w:t>Native Son</w:t>
      </w:r>
    </w:p>
    <w:p w:rsidR="00F8088F" w:rsidRPr="0081630C" w:rsidRDefault="00F8088F" w:rsidP="009819D3">
      <w:pPr>
        <w:pStyle w:val="WorkTitles"/>
      </w:pPr>
      <w:r w:rsidRPr="0081630C">
        <w:t>Wuthering Heights</w:t>
      </w:r>
    </w:p>
    <w:p w:rsidR="00F8088F" w:rsidRPr="0081630C" w:rsidRDefault="00F8088F" w:rsidP="009819D3">
      <w:pPr>
        <w:pStyle w:val="WorkTitles"/>
      </w:pPr>
      <w:r w:rsidRPr="0081630C">
        <w:t>An American Tragedy</w:t>
      </w:r>
    </w:p>
    <w:p w:rsidR="00F8088F" w:rsidRPr="0081630C" w:rsidRDefault="00F8088F" w:rsidP="009819D3">
      <w:pPr>
        <w:pStyle w:val="WorkTitles"/>
      </w:pPr>
      <w:r w:rsidRPr="0081630C">
        <w:t>Medea</w:t>
      </w:r>
    </w:p>
    <w:p w:rsidR="00F8088F" w:rsidRPr="0081630C" w:rsidRDefault="00F8088F" w:rsidP="009819D3">
      <w:pPr>
        <w:pStyle w:val="WorkTitles"/>
      </w:pPr>
      <w:r w:rsidRPr="0081630C">
        <w:lastRenderedPageBreak/>
        <w:t>The Great Gatsby</w:t>
      </w:r>
    </w:p>
    <w:p w:rsidR="00F8088F" w:rsidRPr="0081630C" w:rsidRDefault="00F8088F" w:rsidP="009819D3">
      <w:pPr>
        <w:pStyle w:val="WorkTitles"/>
      </w:pPr>
      <w:r w:rsidRPr="0081630C">
        <w:t>Crime and Punishment</w:t>
      </w:r>
    </w:p>
    <w:p w:rsidR="00F8088F" w:rsidRPr="0081630C" w:rsidRDefault="00F8088F" w:rsidP="009819D3">
      <w:pPr>
        <w:pStyle w:val="WorkTitles"/>
      </w:pPr>
      <w:r w:rsidRPr="0081630C">
        <w:t>Lord Jim</w:t>
      </w:r>
    </w:p>
    <w:p w:rsidR="00F8088F" w:rsidRPr="0081630C" w:rsidRDefault="00F8088F" w:rsidP="009819D3">
      <w:pPr>
        <w:pStyle w:val="WorkTitles"/>
      </w:pPr>
      <w:r w:rsidRPr="0081630C">
        <w:t>The Stranger</w:t>
      </w:r>
    </w:p>
    <w:p w:rsidR="00F8088F" w:rsidRPr="0081630C" w:rsidRDefault="00F8088F" w:rsidP="009819D3">
      <w:pPr>
        <w:pStyle w:val="WorkTitles"/>
      </w:pPr>
      <w:r w:rsidRPr="0081630C">
        <w:t>Catch-22</w:t>
      </w:r>
    </w:p>
    <w:p w:rsidR="00F8088F" w:rsidRPr="0081630C" w:rsidRDefault="00F8088F" w:rsidP="009819D3">
      <w:pPr>
        <w:pStyle w:val="WorkTitles"/>
      </w:pPr>
      <w:r w:rsidRPr="0081630C">
        <w:t>Wise Blood</w:t>
      </w:r>
    </w:p>
    <w:p w:rsidR="00F8088F" w:rsidRPr="0081630C" w:rsidRDefault="00F8088F" w:rsidP="009819D3">
      <w:pPr>
        <w:pStyle w:val="WorkTitles"/>
      </w:pPr>
      <w:r w:rsidRPr="0081630C">
        <w:lastRenderedPageBreak/>
        <w:t>Invisible Man</w:t>
      </w:r>
    </w:p>
    <w:p w:rsidR="00F8088F" w:rsidRPr="0081630C" w:rsidRDefault="00F8088F" w:rsidP="009819D3">
      <w:pPr>
        <w:pStyle w:val="WorkTitles"/>
      </w:pPr>
      <w:r w:rsidRPr="0081630C">
        <w:t>Tess of the D</w:t>
      </w:r>
      <w:r w:rsidR="0081630C">
        <w:t>’</w:t>
      </w:r>
      <w:r w:rsidRPr="0081630C">
        <w:t>Urbervilles</w:t>
      </w:r>
    </w:p>
    <w:p w:rsidR="00F8088F" w:rsidRPr="0081630C" w:rsidRDefault="00F8088F" w:rsidP="009819D3">
      <w:pPr>
        <w:pStyle w:val="WorkTitles"/>
      </w:pPr>
      <w:r w:rsidRPr="0081630C">
        <w:t>Julius Caesar</w:t>
      </w:r>
    </w:p>
    <w:p w:rsidR="00F8088F" w:rsidRPr="0081630C" w:rsidRDefault="00F8088F" w:rsidP="009819D3">
      <w:pPr>
        <w:pStyle w:val="WorkTitles"/>
      </w:pPr>
      <w:r w:rsidRPr="0081630C">
        <w:t>A Separate Peace</w:t>
      </w:r>
    </w:p>
    <w:p w:rsidR="00F8088F" w:rsidRPr="0081630C" w:rsidRDefault="00F8088F" w:rsidP="009819D3">
      <w:pPr>
        <w:pStyle w:val="WorkTitles"/>
        <w:sectPr w:rsidR="00F8088F" w:rsidRPr="0081630C" w:rsidSect="009819D3">
          <w:type w:val="continuous"/>
          <w:pgSz w:w="12240" w:h="15840"/>
          <w:pgMar w:top="432" w:right="720" w:bottom="864" w:left="720" w:header="720" w:footer="720" w:gutter="0"/>
          <w:cols w:num="4" w:space="360"/>
        </w:sectPr>
      </w:pPr>
    </w:p>
    <w:p w:rsidR="0081630C" w:rsidRPr="0081630C" w:rsidRDefault="0081630C" w:rsidP="0081630C">
      <w:pPr>
        <w:pStyle w:val="Heading2"/>
        <w:rPr>
          <w14:ligatures w14:val="standardContextual"/>
          <w14:numForm w14:val="oldStyle"/>
        </w:rPr>
      </w:pPr>
      <w:r w:rsidRPr="0081630C">
        <w:rPr>
          <w14:ligatures w14:val="standardContextual"/>
          <w14:numForm w14:val="oldStyle"/>
        </w:rPr>
        <w:lastRenderedPageBreak/>
        <w:t>Question 3</w:t>
      </w:r>
      <w:r w:rsidRPr="0081630C">
        <w:rPr>
          <w14:ligatures w14:val="standardContextual"/>
          <w14:numForm w14:val="oldStyle"/>
        </w:rPr>
        <w:t xml:space="preserve"> [1999]</w:t>
      </w:r>
    </w:p>
    <w:p w:rsidR="0081630C" w:rsidRPr="0081630C" w:rsidRDefault="0081630C" w:rsidP="0081630C">
      <w:pPr>
        <w:pStyle w:val="Prompt"/>
        <w:sectPr w:rsidR="0081630C" w:rsidRPr="0081630C" w:rsidSect="009819D3">
          <w:type w:val="continuous"/>
          <w:pgSz w:w="12240" w:h="15840"/>
          <w:pgMar w:top="432" w:right="720" w:bottom="864" w:left="720" w:header="720" w:footer="720" w:gutter="0"/>
          <w:cols w:space="720"/>
        </w:sectPr>
      </w:pPr>
    </w:p>
    <w:p w:rsidR="0081630C" w:rsidRPr="0081630C" w:rsidRDefault="0081630C" w:rsidP="0081630C">
      <w:pPr>
        <w:pStyle w:val="Prompt"/>
      </w:pPr>
      <w:r w:rsidRPr="0081630C">
        <w:lastRenderedPageBreak/>
        <w:t xml:space="preserve">The eighteenth-century British novelist Laurence Sterne wrote, </w:t>
      </w:r>
      <w:r>
        <w:t>“</w:t>
      </w:r>
      <w:r w:rsidRPr="0081630C">
        <w:t>No body, but he who has felt it, can conceive what a plaguing thing it is to have a man</w:t>
      </w:r>
      <w:r>
        <w:t>’</w:t>
      </w:r>
      <w:r w:rsidRPr="0081630C">
        <w:t>s mind torn asunder by two projects of equal strength, both obstinately pulling in a contrary direction at the same time.</w:t>
      </w:r>
      <w:r>
        <w:t>”</w:t>
      </w:r>
    </w:p>
    <w:p w:rsidR="0081630C" w:rsidRPr="0081630C" w:rsidRDefault="0081630C" w:rsidP="0081630C">
      <w:pPr>
        <w:pStyle w:val="Prompt"/>
      </w:pPr>
      <w:r w:rsidRPr="0081630C">
        <w:t xml:space="preserve">From a novel or play choose a character (not necessarily the protagonist) whose mind is pulled in conflicting directions </w:t>
      </w:r>
      <w:r w:rsidRPr="0081630C">
        <w:lastRenderedPageBreak/>
        <w:t>by two compelling desires, ambitions, obligations, or influences. Then, in a well-organized essay, identify each of the two conflicting forces and explain how this conflict within one character illuminates the meaning of the work as a whole. You may use one of the novels or plays listed below or another novel or play of similar literary quality.</w:t>
      </w:r>
    </w:p>
    <w:p w:rsidR="0081630C" w:rsidRPr="0081630C" w:rsidRDefault="0081630C" w:rsidP="0081630C">
      <w:pPr>
        <w:rPr>
          <w14:ligatures w14:val="standardContextual"/>
          <w14:numForm w14:val="oldStyle"/>
        </w:rPr>
        <w:sectPr w:rsidR="0081630C" w:rsidRPr="0081630C" w:rsidSect="0081630C">
          <w:type w:val="continuous"/>
          <w:pgSz w:w="12240" w:h="15840"/>
          <w:pgMar w:top="432" w:right="720" w:bottom="864" w:left="720" w:header="720" w:footer="720" w:gutter="0"/>
          <w:cols w:num="2" w:space="720"/>
        </w:sectPr>
      </w:pPr>
    </w:p>
    <w:p w:rsidR="0081630C" w:rsidRPr="0081630C" w:rsidRDefault="0081630C" w:rsidP="0081630C">
      <w:pPr>
        <w:pStyle w:val="WorkTitles"/>
        <w:ind w:left="0" w:firstLine="0"/>
        <w:sectPr w:rsidR="0081630C" w:rsidRPr="0081630C" w:rsidSect="009819D3">
          <w:type w:val="continuous"/>
          <w:pgSz w:w="12240" w:h="15840"/>
          <w:pgMar w:top="432" w:right="720" w:bottom="864" w:left="720" w:header="720" w:footer="720" w:gutter="0"/>
          <w:cols w:space="720"/>
        </w:sectPr>
      </w:pPr>
    </w:p>
    <w:p w:rsidR="0081630C" w:rsidRPr="0081630C" w:rsidRDefault="0081630C" w:rsidP="0081630C">
      <w:pPr>
        <w:pStyle w:val="WorkTitles"/>
      </w:pPr>
      <w:r w:rsidRPr="0081630C">
        <w:lastRenderedPageBreak/>
        <w:t>The Adventures of Huckleberry Finn</w:t>
      </w:r>
    </w:p>
    <w:p w:rsidR="0081630C" w:rsidRPr="0081630C" w:rsidRDefault="0081630C" w:rsidP="0081630C">
      <w:pPr>
        <w:pStyle w:val="WorkTitles"/>
      </w:pPr>
      <w:r w:rsidRPr="0081630C">
        <w:t>Anna Karenina</w:t>
      </w:r>
    </w:p>
    <w:p w:rsidR="0081630C" w:rsidRPr="0081630C" w:rsidRDefault="0081630C" w:rsidP="0081630C">
      <w:pPr>
        <w:pStyle w:val="WorkTitles"/>
      </w:pPr>
      <w:r w:rsidRPr="0081630C">
        <w:t>Antigone</w:t>
      </w:r>
    </w:p>
    <w:p w:rsidR="0081630C" w:rsidRPr="0081630C" w:rsidRDefault="0081630C" w:rsidP="0081630C">
      <w:pPr>
        <w:pStyle w:val="WorkTitles"/>
      </w:pPr>
      <w:r w:rsidRPr="0081630C">
        <w:t>The Awakening</w:t>
      </w:r>
    </w:p>
    <w:p w:rsidR="0081630C" w:rsidRPr="0081630C" w:rsidRDefault="0081630C" w:rsidP="0081630C">
      <w:pPr>
        <w:pStyle w:val="WorkTitles"/>
      </w:pPr>
      <w:r w:rsidRPr="0081630C">
        <w:t>Beloved</w:t>
      </w:r>
    </w:p>
    <w:p w:rsidR="0081630C" w:rsidRPr="0081630C" w:rsidRDefault="0081630C" w:rsidP="0081630C">
      <w:pPr>
        <w:pStyle w:val="WorkTitles"/>
      </w:pPr>
      <w:r w:rsidRPr="0081630C">
        <w:t>Billy Budd</w:t>
      </w:r>
    </w:p>
    <w:p w:rsidR="0081630C" w:rsidRPr="0081630C" w:rsidRDefault="00AA608C" w:rsidP="0081630C">
      <w:pPr>
        <w:pStyle w:val="WorkTitles"/>
      </w:pPr>
      <w:r>
        <w:br w:type="column"/>
      </w:r>
      <w:r w:rsidR="0081630C" w:rsidRPr="0081630C">
        <w:lastRenderedPageBreak/>
        <w:t>Ceremony</w:t>
      </w:r>
    </w:p>
    <w:p w:rsidR="0081630C" w:rsidRPr="0081630C" w:rsidRDefault="0081630C" w:rsidP="0081630C">
      <w:pPr>
        <w:pStyle w:val="WorkTitles"/>
      </w:pPr>
      <w:r w:rsidRPr="0081630C">
        <w:t>Crime and Punishment</w:t>
      </w:r>
    </w:p>
    <w:p w:rsidR="0081630C" w:rsidRPr="0081630C" w:rsidRDefault="0081630C" w:rsidP="0081630C">
      <w:pPr>
        <w:pStyle w:val="WorkTitles"/>
      </w:pPr>
      <w:r w:rsidRPr="0081630C">
        <w:t>Dr. Faustus</w:t>
      </w:r>
    </w:p>
    <w:p w:rsidR="0081630C" w:rsidRPr="0081630C" w:rsidRDefault="0081630C" w:rsidP="0081630C">
      <w:pPr>
        <w:pStyle w:val="WorkTitles"/>
      </w:pPr>
      <w:r w:rsidRPr="0081630C">
        <w:t>An Enemy of the People</w:t>
      </w:r>
    </w:p>
    <w:p w:rsidR="0081630C" w:rsidRPr="0081630C" w:rsidRDefault="0081630C" w:rsidP="0081630C">
      <w:pPr>
        <w:pStyle w:val="WorkTitles"/>
      </w:pPr>
      <w:r w:rsidRPr="0081630C">
        <w:t>Equus</w:t>
      </w:r>
    </w:p>
    <w:p w:rsidR="0081630C" w:rsidRPr="0081630C" w:rsidRDefault="0081630C" w:rsidP="0081630C">
      <w:pPr>
        <w:pStyle w:val="WorkTitles"/>
      </w:pPr>
      <w:r w:rsidRPr="0081630C">
        <w:t>A Farewell to Arms</w:t>
      </w:r>
    </w:p>
    <w:p w:rsidR="0081630C" w:rsidRPr="0081630C" w:rsidRDefault="0081630C" w:rsidP="0081630C">
      <w:pPr>
        <w:pStyle w:val="WorkTitles"/>
      </w:pPr>
      <w:r w:rsidRPr="0081630C">
        <w:t>The Glass Menagerie</w:t>
      </w:r>
    </w:p>
    <w:p w:rsidR="0081630C" w:rsidRPr="0081630C" w:rsidRDefault="00AA608C" w:rsidP="0081630C">
      <w:pPr>
        <w:pStyle w:val="WorkTitles"/>
      </w:pPr>
      <w:r>
        <w:br w:type="column"/>
      </w:r>
      <w:bookmarkStart w:id="0" w:name="_GoBack"/>
      <w:bookmarkEnd w:id="0"/>
      <w:r w:rsidR="0081630C" w:rsidRPr="0081630C">
        <w:lastRenderedPageBreak/>
        <w:t>Hamlet</w:t>
      </w:r>
    </w:p>
    <w:p w:rsidR="0081630C" w:rsidRPr="0081630C" w:rsidRDefault="0081630C" w:rsidP="0081630C">
      <w:pPr>
        <w:pStyle w:val="WorkTitles"/>
      </w:pPr>
      <w:r w:rsidRPr="0081630C">
        <w:t>Heart of Darkness</w:t>
      </w:r>
    </w:p>
    <w:p w:rsidR="0081630C" w:rsidRPr="0081630C" w:rsidRDefault="0081630C" w:rsidP="0081630C">
      <w:pPr>
        <w:pStyle w:val="WorkTitles"/>
      </w:pPr>
      <w:r w:rsidRPr="0081630C">
        <w:t>Jane Eyre</w:t>
      </w:r>
    </w:p>
    <w:p w:rsidR="0081630C" w:rsidRPr="0081630C" w:rsidRDefault="0081630C" w:rsidP="0081630C">
      <w:pPr>
        <w:pStyle w:val="WorkTitles"/>
      </w:pPr>
      <w:r w:rsidRPr="0081630C">
        <w:t>Jasmine</w:t>
      </w:r>
    </w:p>
    <w:p w:rsidR="0081630C" w:rsidRPr="0081630C" w:rsidRDefault="0081630C" w:rsidP="0081630C">
      <w:pPr>
        <w:pStyle w:val="WorkTitles"/>
      </w:pPr>
      <w:r w:rsidRPr="0081630C">
        <w:t>Light in August</w:t>
      </w:r>
    </w:p>
    <w:p w:rsidR="0081630C" w:rsidRPr="0081630C" w:rsidRDefault="0081630C" w:rsidP="0081630C">
      <w:pPr>
        <w:pStyle w:val="WorkTitles"/>
      </w:pPr>
      <w:r w:rsidRPr="0081630C">
        <w:t>A Lesson Before Dying</w:t>
      </w:r>
    </w:p>
    <w:p w:rsidR="0081630C" w:rsidRPr="0081630C" w:rsidRDefault="0081630C" w:rsidP="0081630C">
      <w:pPr>
        <w:pStyle w:val="WorkTitles"/>
      </w:pPr>
      <w:r w:rsidRPr="0081630C">
        <w:t>Macbeth</w:t>
      </w:r>
    </w:p>
    <w:p w:rsidR="0081630C" w:rsidRPr="0081630C" w:rsidRDefault="0081630C" w:rsidP="0081630C">
      <w:pPr>
        <w:pStyle w:val="WorkTitles"/>
      </w:pPr>
      <w:r w:rsidRPr="0081630C">
        <w:t>The Mayor of Casterbridge</w:t>
      </w:r>
    </w:p>
    <w:p w:rsidR="0081630C" w:rsidRPr="0081630C" w:rsidRDefault="0081630C" w:rsidP="0081630C">
      <w:pPr>
        <w:pStyle w:val="WorkTitles"/>
      </w:pPr>
      <w:r w:rsidRPr="0081630C">
        <w:lastRenderedPageBreak/>
        <w:t>Native Speaker</w:t>
      </w:r>
    </w:p>
    <w:p w:rsidR="0081630C" w:rsidRPr="0081630C" w:rsidRDefault="0081630C" w:rsidP="0081630C">
      <w:pPr>
        <w:pStyle w:val="WorkTitles"/>
      </w:pPr>
      <w:r w:rsidRPr="0081630C">
        <w:t>The Piano Lesson</w:t>
      </w:r>
    </w:p>
    <w:p w:rsidR="0081630C" w:rsidRPr="0081630C" w:rsidRDefault="0081630C" w:rsidP="0081630C">
      <w:pPr>
        <w:pStyle w:val="WorkTitles"/>
      </w:pPr>
      <w:r w:rsidRPr="0081630C">
        <w:t>A Portrait of the Artist as a Young Man</w:t>
      </w:r>
    </w:p>
    <w:p w:rsidR="0081630C" w:rsidRPr="0081630C" w:rsidRDefault="0081630C" w:rsidP="0081630C">
      <w:pPr>
        <w:pStyle w:val="WorkTitles"/>
      </w:pPr>
      <w:r w:rsidRPr="0081630C">
        <w:t>A Raisin in the Sun</w:t>
      </w:r>
    </w:p>
    <w:p w:rsidR="0081630C" w:rsidRPr="0081630C" w:rsidRDefault="0081630C" w:rsidP="0081630C">
      <w:pPr>
        <w:pStyle w:val="WorkTitles"/>
      </w:pPr>
      <w:r w:rsidRPr="0081630C">
        <w:t>The Scarlet Letter</w:t>
      </w:r>
    </w:p>
    <w:p w:rsidR="0081630C" w:rsidRPr="0081630C" w:rsidRDefault="0081630C" w:rsidP="0081630C">
      <w:pPr>
        <w:pStyle w:val="WorkTitles"/>
      </w:pPr>
      <w:r w:rsidRPr="0081630C">
        <w:t>Wuthering Heights</w:t>
      </w:r>
    </w:p>
    <w:p w:rsidR="0081630C" w:rsidRPr="0081630C" w:rsidRDefault="0081630C" w:rsidP="009819D3">
      <w:pPr>
        <w:widowControl/>
        <w:rPr>
          <w14:ligatures w14:val="standardContextual"/>
          <w14:numForm w14:val="oldStyle"/>
        </w:rPr>
        <w:sectPr w:rsidR="0081630C" w:rsidRPr="0081630C" w:rsidSect="0081630C">
          <w:type w:val="continuous"/>
          <w:pgSz w:w="12240" w:h="15840"/>
          <w:pgMar w:top="432" w:right="720" w:bottom="864" w:left="720" w:header="720" w:footer="720" w:gutter="0"/>
          <w:cols w:num="4" w:space="360"/>
        </w:sectPr>
      </w:pPr>
    </w:p>
    <w:p w:rsidR="0081630C" w:rsidRPr="0081630C" w:rsidRDefault="0081630C" w:rsidP="0081630C">
      <w:pPr>
        <w:widowControl/>
        <w:rPr>
          <w:sz w:val="2"/>
          <w:szCs w:val="2"/>
          <w14:ligatures w14:val="standardContextual"/>
          <w14:numForm w14:val="oldStyle"/>
        </w:rPr>
      </w:pPr>
    </w:p>
    <w:sectPr w:rsidR="0081630C" w:rsidRPr="0081630C" w:rsidSect="009819D3">
      <w:type w:val="continuous"/>
      <w:pgSz w:w="12240" w:h="15840"/>
      <w:pgMar w:top="432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F5" w:rsidRDefault="00606BF5">
      <w:r>
        <w:separator/>
      </w:r>
    </w:p>
  </w:endnote>
  <w:endnote w:type="continuationSeparator" w:id="0">
    <w:p w:rsidR="00606BF5" w:rsidRDefault="006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85" w:rsidRDefault="001F118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F5" w:rsidRDefault="00606BF5">
      <w:r>
        <w:separator/>
      </w:r>
    </w:p>
  </w:footnote>
  <w:footnote w:type="continuationSeparator" w:id="0">
    <w:p w:rsidR="00606BF5" w:rsidRDefault="0060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5DD3"/>
    <w:multiLevelType w:val="hybridMultilevel"/>
    <w:tmpl w:val="408E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0D10"/>
    <w:multiLevelType w:val="hybridMultilevel"/>
    <w:tmpl w:val="BF96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6977"/>
    <w:multiLevelType w:val="hybridMultilevel"/>
    <w:tmpl w:val="954A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4A0D"/>
    <w:multiLevelType w:val="hybridMultilevel"/>
    <w:tmpl w:val="19788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5345"/>
    <w:multiLevelType w:val="hybridMultilevel"/>
    <w:tmpl w:val="AAFE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5"/>
    <w:rsid w:val="001F1185"/>
    <w:rsid w:val="00606BF5"/>
    <w:rsid w:val="0081630C"/>
    <w:rsid w:val="009819D3"/>
    <w:rsid w:val="009F39E9"/>
    <w:rsid w:val="00AA608C"/>
    <w:rsid w:val="00F8088F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A86F7-5C47-4A5E-BCB2-0EDF1B3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8088F"/>
    <w:pPr>
      <w:pBdr>
        <w:top w:val="dotted" w:sz="4" w:space="1" w:color="4F6228" w:themeColor="accent3" w:themeShade="80"/>
      </w:pBdr>
      <w:spacing w:before="480" w:after="120"/>
      <w:jc w:val="center"/>
      <w:outlineLvl w:val="1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8F"/>
  </w:style>
  <w:style w:type="paragraph" w:styleId="Footer">
    <w:name w:val="footer"/>
    <w:basedOn w:val="Normal"/>
    <w:link w:val="FooterChar"/>
    <w:uiPriority w:val="99"/>
    <w:unhideWhenUsed/>
    <w:rsid w:val="00F8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8F"/>
  </w:style>
  <w:style w:type="paragraph" w:customStyle="1" w:styleId="WorkTitles">
    <w:name w:val="WorkTitles"/>
    <w:basedOn w:val="Normal"/>
    <w:link w:val="WorkTitlesChar"/>
    <w:uiPriority w:val="1"/>
    <w:qFormat/>
    <w:rsid w:val="009819D3"/>
    <w:pPr>
      <w:widowControl/>
      <w:spacing w:line="242" w:lineRule="exact"/>
      <w:ind w:left="432" w:hanging="432"/>
    </w:pPr>
    <w:rPr>
      <w:rFonts w:asciiTheme="majorHAnsi" w:hAnsiTheme="majorHAnsi"/>
      <w:i/>
      <w:sz w:val="20"/>
      <w:szCs w:val="20"/>
      <w14:ligatures w14:val="standardContextual"/>
      <w14:numForm w14:val="oldStyle"/>
    </w:rPr>
  </w:style>
  <w:style w:type="paragraph" w:customStyle="1" w:styleId="Prompt">
    <w:name w:val="Prompt"/>
    <w:basedOn w:val="Normal"/>
    <w:link w:val="PromptChar"/>
    <w:uiPriority w:val="1"/>
    <w:qFormat/>
    <w:rsid w:val="0081630C"/>
    <w:pPr>
      <w:widowControl/>
      <w:spacing w:after="60"/>
      <w:ind w:firstLine="288"/>
    </w:pPr>
    <w:rPr>
      <w:sz w:val="20"/>
      <w:szCs w:val="20"/>
      <w14:ligatures w14:val="standardContextual"/>
      <w14:numForm w14:val="oldStyle"/>
    </w:rPr>
  </w:style>
  <w:style w:type="character" w:customStyle="1" w:styleId="WorkTitlesChar">
    <w:name w:val="WorkTitles Char"/>
    <w:basedOn w:val="DefaultParagraphFont"/>
    <w:link w:val="WorkTitles"/>
    <w:uiPriority w:val="1"/>
    <w:rsid w:val="009819D3"/>
    <w:rPr>
      <w:rFonts w:asciiTheme="majorHAnsi" w:hAnsiTheme="majorHAnsi"/>
      <w:i/>
      <w:sz w:val="20"/>
      <w:szCs w:val="20"/>
      <w14:ligatures w14:val="standardContextual"/>
      <w14:numForm w14:val="old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D3"/>
    <w:rPr>
      <w:rFonts w:ascii="Segoe UI" w:hAnsi="Segoe UI" w:cs="Segoe UI"/>
      <w:sz w:val="18"/>
      <w:szCs w:val="18"/>
    </w:rPr>
  </w:style>
  <w:style w:type="character" w:customStyle="1" w:styleId="PromptChar">
    <w:name w:val="Prompt Char"/>
    <w:basedOn w:val="DefaultParagraphFont"/>
    <w:link w:val="Prompt"/>
    <w:uiPriority w:val="1"/>
    <w:rsid w:val="0081630C"/>
    <w:rPr>
      <w:sz w:val="20"/>
      <w:szCs w:val="20"/>
      <w14:ligatures w14:val="standardContextual"/>
      <w14:numForm w14:val="oldSty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D66E-7D94-4F93-9D6C-4F60086F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ap10_frq_eng_lit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ap10_frq_eng_lit</dc:title>
  <dc:subject>ap10_frq_eng_lit</dc:subject>
  <dc:creator>ETS</dc:creator>
  <cp:lastModifiedBy>Skip Nicholson</cp:lastModifiedBy>
  <cp:revision>3</cp:revision>
  <cp:lastPrinted>2014-11-13T06:05:00Z</cp:lastPrinted>
  <dcterms:created xsi:type="dcterms:W3CDTF">2014-11-13T06:22:00Z</dcterms:created>
  <dcterms:modified xsi:type="dcterms:W3CDTF">2014-11-13T06:26:00Z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LastSaved">
    <vt:filetime>2014-11-13T00:00:00Z</vt:filetime>
  </property>
</Properties>
</file>